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18" w:rsidRPr="00B06C18" w:rsidRDefault="00B06C18" w:rsidP="00B06C18">
      <w:pPr>
        <w:pStyle w:val="a3"/>
        <w:spacing w:after="165" w:afterAutospacing="0"/>
        <w:rPr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</w:t>
      </w:r>
      <w:r w:rsidRPr="00B06C18">
        <w:rPr>
          <w:rFonts w:ascii="Calibri" w:hAnsi="Calibri"/>
          <w:b/>
          <w:sz w:val="28"/>
          <w:szCs w:val="28"/>
        </w:rPr>
        <w:t>Заберите документы</w:t>
      </w:r>
    </w:p>
    <w:p w:rsidR="00B06C18" w:rsidRDefault="00B06C18" w:rsidP="00B06C18">
      <w:pPr>
        <w:pStyle w:val="a3"/>
        <w:spacing w:after="165" w:afterAutospacing="0"/>
      </w:pPr>
      <w:r>
        <w:rPr>
          <w:rFonts w:ascii="Calibri" w:hAnsi="Calibri"/>
          <w:sz w:val="22"/>
          <w:szCs w:val="22"/>
        </w:rPr>
        <w:t>Отдел по вопросам миграции МО МВД России «</w:t>
      </w:r>
      <w:proofErr w:type="spellStart"/>
      <w:r>
        <w:rPr>
          <w:rFonts w:ascii="Calibri" w:hAnsi="Calibri"/>
          <w:sz w:val="22"/>
          <w:szCs w:val="22"/>
        </w:rPr>
        <w:t>Заринский</w:t>
      </w:r>
      <w:proofErr w:type="spellEnd"/>
      <w:r>
        <w:rPr>
          <w:rFonts w:ascii="Calibri" w:hAnsi="Calibri"/>
          <w:sz w:val="22"/>
          <w:szCs w:val="22"/>
        </w:rPr>
        <w:t xml:space="preserve">» доводит до сведения жителей </w:t>
      </w:r>
      <w:proofErr w:type="spellStart"/>
      <w:r>
        <w:rPr>
          <w:rFonts w:ascii="Calibri" w:hAnsi="Calibri"/>
          <w:sz w:val="22"/>
          <w:szCs w:val="22"/>
        </w:rPr>
        <w:t>Кытмановского</w:t>
      </w:r>
      <w:proofErr w:type="spellEnd"/>
      <w:r>
        <w:rPr>
          <w:rFonts w:ascii="Calibri" w:hAnsi="Calibri"/>
          <w:sz w:val="22"/>
          <w:szCs w:val="22"/>
        </w:rPr>
        <w:t xml:space="preserve">  района, что по техническим причинам будет временно приостановлена прием заявлений на выдачу  биометрических загранпаспортов (сроком действия 10 лет).</w:t>
      </w:r>
    </w:p>
    <w:p w:rsidR="00B06C18" w:rsidRDefault="00B06C18" w:rsidP="00B06C18">
      <w:pPr>
        <w:pStyle w:val="a3"/>
        <w:spacing w:after="165" w:afterAutospacing="0"/>
      </w:pPr>
      <w:r>
        <w:rPr>
          <w:rFonts w:ascii="Calibri" w:hAnsi="Calibri"/>
          <w:sz w:val="22"/>
          <w:szCs w:val="22"/>
        </w:rPr>
        <w:t>Специалисты отдела также просят всех, кто уже обращался за оформлением данного документа, срочно забрать готовые паспорта. (При себе иметь паспорт РФ).</w:t>
      </w:r>
    </w:p>
    <w:p w:rsidR="00B06C18" w:rsidRDefault="00B06C18" w:rsidP="00B06C18">
      <w:pPr>
        <w:pStyle w:val="a3"/>
        <w:spacing w:after="165" w:afterAutospacing="0"/>
      </w:pPr>
      <w:r>
        <w:rPr>
          <w:rFonts w:ascii="Calibri" w:hAnsi="Calibri"/>
          <w:sz w:val="22"/>
          <w:szCs w:val="22"/>
        </w:rPr>
        <w:t>На тот период, пока в Заринске будет отсутствовать техническая возможность получения биометрических загранпаспортов,  гражданам придется за этой государственной услугой  обращаться в соответствующие подразделения в Новоалтайске или Барнауле.</w:t>
      </w:r>
    </w:p>
    <w:p w:rsidR="00B06C18" w:rsidRDefault="00B06C18" w:rsidP="00B06C18">
      <w:pPr>
        <w:pStyle w:val="a3"/>
        <w:spacing w:after="165" w:afterAutospacing="0"/>
      </w:pPr>
      <w:r>
        <w:rPr>
          <w:rFonts w:ascii="Calibri" w:hAnsi="Calibri"/>
          <w:sz w:val="22"/>
          <w:szCs w:val="22"/>
        </w:rPr>
        <w:t>Справки по телефонам: (838595) 22-6-44, 22-8-50</w:t>
      </w:r>
    </w:p>
    <w:p w:rsidR="00765185" w:rsidRDefault="00765185"/>
    <w:sectPr w:rsidR="00765185" w:rsidSect="0076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C18"/>
    <w:rsid w:val="00765185"/>
    <w:rsid w:val="00B0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msoldatova4</dc:creator>
  <cp:keywords/>
  <dc:description/>
  <cp:lastModifiedBy>msoldatova4</cp:lastModifiedBy>
  <cp:revision>3</cp:revision>
  <cp:lastPrinted>2021-05-17T08:43:00Z</cp:lastPrinted>
  <dcterms:created xsi:type="dcterms:W3CDTF">2021-05-17T08:38:00Z</dcterms:created>
  <dcterms:modified xsi:type="dcterms:W3CDTF">2021-05-17T08:43:00Z</dcterms:modified>
</cp:coreProperties>
</file>